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D6" w:rsidRPr="008F6595" w:rsidRDefault="007D78D6" w:rsidP="007D78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659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учреждение науки</w:t>
      </w:r>
    </w:p>
    <w:p w:rsidR="007D78D6" w:rsidRPr="007D78D6" w:rsidRDefault="007D78D6" w:rsidP="007D78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6595">
        <w:rPr>
          <w:rFonts w:ascii="Times New Roman" w:hAnsi="Times New Roman" w:cs="Times New Roman"/>
          <w:sz w:val="24"/>
          <w:szCs w:val="24"/>
        </w:rPr>
        <w:t>Центр исследования проблем безопасности Российской академии нау</w:t>
      </w:r>
      <w:r w:rsidRPr="007D78D6">
        <w:rPr>
          <w:rFonts w:ascii="Times New Roman" w:hAnsi="Times New Roman" w:cs="Times New Roman"/>
          <w:sz w:val="28"/>
          <w:szCs w:val="28"/>
        </w:rPr>
        <w:t>к</w:t>
      </w:r>
    </w:p>
    <w:p w:rsidR="007D78D6" w:rsidRPr="007D78D6" w:rsidRDefault="007D78D6" w:rsidP="007D78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78D6" w:rsidRPr="007D78D6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56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8D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Pr="007D78D6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78D6" w:rsidRPr="00CF44B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4B6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8F6595" w:rsidRPr="00CF44B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4B6">
        <w:rPr>
          <w:rFonts w:ascii="Times New Roman" w:hAnsi="Times New Roman" w:cs="Times New Roman"/>
          <w:b/>
          <w:sz w:val="28"/>
          <w:szCs w:val="28"/>
        </w:rPr>
        <w:t xml:space="preserve">ПО ОРГАНИЗАЦИИ </w:t>
      </w:r>
      <w:r w:rsidR="008F6595" w:rsidRPr="00CF44B6">
        <w:rPr>
          <w:rFonts w:ascii="Times New Roman" w:hAnsi="Times New Roman" w:cs="Times New Roman"/>
          <w:b/>
          <w:sz w:val="28"/>
          <w:szCs w:val="28"/>
        </w:rPr>
        <w:t>САМОСТОЯТЕЛЬНОЙ</w:t>
      </w:r>
      <w:r w:rsidRPr="00CF4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595" w:rsidRPr="00CF44B6">
        <w:rPr>
          <w:rFonts w:ascii="Times New Roman" w:hAnsi="Times New Roman" w:cs="Times New Roman"/>
          <w:b/>
          <w:sz w:val="28"/>
          <w:szCs w:val="28"/>
        </w:rPr>
        <w:t>РАБОТЫ АСПИРАНТОВ</w:t>
      </w:r>
    </w:p>
    <w:p w:rsidR="007D78D6" w:rsidRPr="00CF44B6" w:rsidRDefault="008F6595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4B6">
        <w:rPr>
          <w:rFonts w:ascii="Times New Roman" w:hAnsi="Times New Roman" w:cs="Times New Roman"/>
          <w:b/>
          <w:sz w:val="28"/>
          <w:szCs w:val="28"/>
        </w:rPr>
        <w:t>«</w:t>
      </w:r>
      <w:r w:rsidR="007D78D6" w:rsidRPr="00CF44B6">
        <w:rPr>
          <w:rFonts w:ascii="Times New Roman" w:hAnsi="Times New Roman" w:cs="Times New Roman"/>
          <w:b/>
          <w:sz w:val="28"/>
          <w:szCs w:val="28"/>
        </w:rPr>
        <w:t>ПЕДАГОГИЧЕСК</w:t>
      </w:r>
      <w:r w:rsidRPr="00CF44B6">
        <w:rPr>
          <w:rFonts w:ascii="Times New Roman" w:hAnsi="Times New Roman" w:cs="Times New Roman"/>
          <w:b/>
          <w:sz w:val="28"/>
          <w:szCs w:val="28"/>
        </w:rPr>
        <w:t>АЯ</w:t>
      </w:r>
      <w:r w:rsidR="007D78D6" w:rsidRPr="00CF44B6">
        <w:rPr>
          <w:rFonts w:ascii="Times New Roman" w:hAnsi="Times New Roman" w:cs="Times New Roman"/>
          <w:b/>
          <w:sz w:val="28"/>
          <w:szCs w:val="28"/>
        </w:rPr>
        <w:t xml:space="preserve"> ПРАКТИК</w:t>
      </w:r>
      <w:r w:rsidRPr="00CF44B6">
        <w:rPr>
          <w:rFonts w:ascii="Times New Roman" w:hAnsi="Times New Roman" w:cs="Times New Roman"/>
          <w:b/>
          <w:sz w:val="28"/>
          <w:szCs w:val="28"/>
        </w:rPr>
        <w:t>А»</w:t>
      </w:r>
      <w:r w:rsidR="007D78D6" w:rsidRPr="00CF44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8D6" w:rsidRPr="007D78D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4B6" w:rsidRPr="009539E0" w:rsidRDefault="00CF44B6" w:rsidP="00CF4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5187"/>
      </w:tblGrid>
      <w:tr w:rsidR="00CF44B6" w:rsidRPr="009539E0" w:rsidTr="00BD5610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:rsidR="00CF44B6" w:rsidRPr="009539E0" w:rsidRDefault="00BD5610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:rsidR="00CF44B6" w:rsidRPr="009539E0" w:rsidRDefault="00BD5610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Право</w:t>
            </w:r>
          </w:p>
        </w:tc>
      </w:tr>
      <w:tr w:rsidR="00CF44B6" w:rsidRPr="009539E0" w:rsidTr="00BD5610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4B6" w:rsidRPr="009539E0" w:rsidTr="00BD5610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Научная специальность 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5.1.4 Уголовно-правовые науки </w:t>
            </w:r>
          </w:p>
        </w:tc>
      </w:tr>
      <w:tr w:rsidR="00CF44B6" w:rsidRPr="009539E0" w:rsidTr="00BD5610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4B6" w:rsidRPr="009539E0" w:rsidTr="00BD5610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Форма обучения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B6" w:rsidRPr="009539E0" w:rsidRDefault="00CF44B6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</w:tbl>
    <w:p w:rsidR="007D78D6" w:rsidRPr="007D78D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78D6" w:rsidRDefault="007D78D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4B6" w:rsidRDefault="00CF44B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610" w:rsidRDefault="00BD5610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4B6" w:rsidRPr="007D78D6" w:rsidRDefault="00CF44B6" w:rsidP="007D78D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78D6" w:rsidRPr="007D78D6" w:rsidRDefault="007D78D6" w:rsidP="007D78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78D6">
        <w:rPr>
          <w:rFonts w:ascii="Times New Roman" w:hAnsi="Times New Roman" w:cs="Times New Roman"/>
          <w:sz w:val="28"/>
          <w:szCs w:val="28"/>
        </w:rPr>
        <w:t>Москва</w:t>
      </w:r>
    </w:p>
    <w:p w:rsidR="00CF44B6" w:rsidRPr="00CF44B6" w:rsidRDefault="007D78D6" w:rsidP="00CF44B6">
      <w:pPr>
        <w:spacing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8F6595">
        <w:rPr>
          <w:b/>
          <w:bCs/>
        </w:rPr>
        <w:br w:type="page"/>
      </w:r>
      <w:r w:rsidR="00CF44B6" w:rsidRPr="00CF44B6"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Методические рекомендации </w:t>
      </w:r>
      <w:r w:rsidR="00CF44B6">
        <w:rPr>
          <w:rFonts w:ascii="Times New Roman" w:hAnsi="Times New Roman" w:cs="Times New Roman"/>
          <w:sz w:val="28"/>
          <w:szCs w:val="28"/>
          <w:lang w:eastAsia="zh-CN"/>
        </w:rPr>
        <w:t>по организации самостоятельной работы по дисциплине</w:t>
      </w:r>
      <w:r w:rsidR="00CF44B6" w:rsidRPr="00CF44B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F44B6" w:rsidRPr="00CF44B6">
        <w:rPr>
          <w:rFonts w:ascii="Times New Roman" w:hAnsi="Times New Roman" w:cs="Times New Roman"/>
          <w:sz w:val="28"/>
          <w:szCs w:val="28"/>
        </w:rPr>
        <w:t>«</w:t>
      </w:r>
      <w:r w:rsidR="00CF44B6">
        <w:rPr>
          <w:rFonts w:ascii="Times New Roman" w:hAnsi="Times New Roman" w:cs="Times New Roman"/>
          <w:sz w:val="28"/>
          <w:szCs w:val="28"/>
        </w:rPr>
        <w:t>Педагогическая практика</w:t>
      </w:r>
      <w:r w:rsidR="00CF44B6" w:rsidRPr="00CF44B6">
        <w:rPr>
          <w:rFonts w:ascii="Times New Roman" w:hAnsi="Times New Roman" w:cs="Times New Roman"/>
          <w:sz w:val="28"/>
          <w:szCs w:val="28"/>
        </w:rPr>
        <w:t>» п</w:t>
      </w:r>
      <w:r w:rsidR="00CF44B6" w:rsidRPr="00CF44B6">
        <w:rPr>
          <w:rFonts w:ascii="Times New Roman" w:hAnsi="Times New Roman" w:cs="Times New Roman"/>
          <w:sz w:val="28"/>
          <w:szCs w:val="28"/>
          <w:lang w:eastAsia="zh-CN"/>
        </w:rPr>
        <w:t xml:space="preserve">одготовлены в соответствии с Федеральными государственными требованиями </w:t>
      </w:r>
      <w:r w:rsidR="00CF44B6" w:rsidRPr="00CF44B6">
        <w:rPr>
          <w:rFonts w:ascii="Times New Roman" w:hAnsi="Times New Roman" w:cs="Times New Roman"/>
          <w:sz w:val="28"/>
          <w:szCs w:val="28"/>
        </w:rPr>
        <w:t xml:space="preserve">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утвержденные приказом Министерства науки и высшего образования Российской Федерации от 20.10.2021 г. № 951 </w:t>
      </w:r>
      <w:r w:rsidR="00CF44B6" w:rsidRPr="00CF44B6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="00CF44B6" w:rsidRPr="00CF44B6">
        <w:rPr>
          <w:rFonts w:ascii="Times New Roman" w:hAnsi="Times New Roman" w:cs="Times New Roman"/>
          <w:sz w:val="28"/>
          <w:szCs w:val="28"/>
        </w:rPr>
        <w:t xml:space="preserve">научной специальности </w:t>
      </w:r>
      <w:r w:rsidR="00CF44B6" w:rsidRPr="00CF44B6">
        <w:rPr>
          <w:rFonts w:ascii="Times New Roman" w:hAnsi="Times New Roman" w:cs="Times New Roman"/>
          <w:caps/>
          <w:sz w:val="28"/>
          <w:szCs w:val="28"/>
        </w:rPr>
        <w:t>5.1.4 у</w:t>
      </w:r>
      <w:r w:rsidR="00CF44B6" w:rsidRPr="00CF44B6">
        <w:rPr>
          <w:rFonts w:ascii="Times New Roman" w:hAnsi="Times New Roman" w:cs="Times New Roman"/>
          <w:sz w:val="28"/>
          <w:szCs w:val="28"/>
        </w:rPr>
        <w:t>головно-правовые науки.</w:t>
      </w:r>
    </w:p>
    <w:p w:rsidR="00CF44B6" w:rsidRPr="00CF44B6" w:rsidRDefault="00CF44B6" w:rsidP="00CF44B6">
      <w:pPr>
        <w:tabs>
          <w:tab w:val="left" w:pos="5812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44B6" w:rsidRPr="00CF44B6" w:rsidRDefault="00CF44B6" w:rsidP="00CF44B6">
      <w:pPr>
        <w:tabs>
          <w:tab w:val="left" w:pos="76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Pr="00CF44B6" w:rsidRDefault="00CF44B6" w:rsidP="00CF44B6">
      <w:pPr>
        <w:pStyle w:val="a9"/>
        <w:suppressAutoHyphens/>
        <w:spacing w:line="276" w:lineRule="auto"/>
        <w:rPr>
          <w:b/>
          <w:sz w:val="28"/>
          <w:szCs w:val="28"/>
        </w:rPr>
      </w:pPr>
      <w:r w:rsidRPr="00CF44B6">
        <w:rPr>
          <w:b/>
          <w:sz w:val="28"/>
          <w:szCs w:val="28"/>
        </w:rPr>
        <w:t xml:space="preserve">Разработчик: </w:t>
      </w:r>
    </w:p>
    <w:p w:rsidR="00CF44B6" w:rsidRPr="00CF44B6" w:rsidRDefault="00CF44B6" w:rsidP="00CF44B6">
      <w:pPr>
        <w:pStyle w:val="a9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Ахметвалиева </w:t>
      </w:r>
      <w:proofErr w:type="spellStart"/>
      <w:r>
        <w:rPr>
          <w:iCs/>
          <w:sz w:val="28"/>
          <w:szCs w:val="28"/>
        </w:rPr>
        <w:t>Мейсеря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Гарафовна</w:t>
      </w:r>
      <w:proofErr w:type="spellEnd"/>
      <w:r w:rsidRPr="00CF44B6">
        <w:rPr>
          <w:iCs/>
          <w:sz w:val="28"/>
          <w:szCs w:val="28"/>
        </w:rPr>
        <w:t xml:space="preserve">, кандидат </w:t>
      </w:r>
      <w:r w:rsidR="00CB28BA">
        <w:rPr>
          <w:iCs/>
          <w:sz w:val="28"/>
          <w:szCs w:val="28"/>
        </w:rPr>
        <w:t>педагогических</w:t>
      </w:r>
      <w:r w:rsidR="00CD6F48">
        <w:rPr>
          <w:iCs/>
          <w:sz w:val="28"/>
          <w:szCs w:val="28"/>
        </w:rPr>
        <w:t>, ведущий научный сотрудник ЦИПБ РАН.</w:t>
      </w:r>
      <w:bookmarkStart w:id="0" w:name="_GoBack"/>
      <w:bookmarkEnd w:id="0"/>
      <w:r w:rsidR="00CB28BA">
        <w:rPr>
          <w:iCs/>
          <w:sz w:val="28"/>
          <w:szCs w:val="28"/>
        </w:rPr>
        <w:t xml:space="preserve"> </w:t>
      </w: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B28BA" w:rsidRDefault="00CB28BA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B28BA" w:rsidRPr="00CF44B6" w:rsidRDefault="00CB28BA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Pr="00CF44B6" w:rsidRDefault="00CF44B6" w:rsidP="00CF44B6">
      <w:pPr>
        <w:pStyle w:val="a4"/>
        <w:tabs>
          <w:tab w:val="left" w:pos="5812"/>
        </w:tabs>
        <w:ind w:left="0" w:firstLine="709"/>
        <w:jc w:val="both"/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</w:pPr>
      <w:r w:rsidRPr="00CF44B6">
        <w:rPr>
          <w:rFonts w:ascii="Times New Roman" w:hAnsi="Times New Roman" w:cs="Times New Roman"/>
          <w:sz w:val="28"/>
          <w:szCs w:val="28"/>
          <w:lang w:eastAsia="zh-CN"/>
        </w:rPr>
        <w:t xml:space="preserve">Методические рекомендации </w:t>
      </w:r>
      <w:r>
        <w:rPr>
          <w:rFonts w:ascii="Times New Roman" w:hAnsi="Times New Roman" w:cs="Times New Roman"/>
          <w:sz w:val="28"/>
          <w:szCs w:val="28"/>
          <w:lang w:eastAsia="zh-CN"/>
        </w:rPr>
        <w:t>по организации самостоятельной работы по дисциплине</w:t>
      </w:r>
      <w:r w:rsidRPr="00CF44B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CF44B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Педагогическая практика</w:t>
      </w:r>
      <w:r w:rsidRPr="00CF44B6">
        <w:rPr>
          <w:rFonts w:ascii="Times New Roman" w:hAnsi="Times New Roman" w:cs="Times New Roman"/>
          <w:sz w:val="28"/>
          <w:szCs w:val="28"/>
        </w:rPr>
        <w:t>»</w:t>
      </w:r>
      <w:r w:rsidRPr="00CF44B6"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  <w:t>, 202</w:t>
      </w:r>
      <w:r w:rsidR="00BD5610"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CF44B6"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  <w:t xml:space="preserve">. – </w:t>
      </w:r>
      <w:r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CF44B6"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  <w:t xml:space="preserve"> с.</w:t>
      </w: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8"/>
          <w:szCs w:val="28"/>
          <w:shd w:val="clear" w:color="auto" w:fill="FFFFFF"/>
        </w:rPr>
      </w:pP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Pr="00CF44B6" w:rsidRDefault="00CF44B6" w:rsidP="00CF44B6">
      <w:pPr>
        <w:pStyle w:val="a4"/>
        <w:tabs>
          <w:tab w:val="left" w:pos="5812"/>
        </w:tabs>
        <w:jc w:val="both"/>
        <w:rPr>
          <w:rFonts w:ascii="Times New Roman" w:eastAsia="Liberation Serif" w:hAnsi="Times New Roman" w:cs="Times New Roman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pStyle w:val="a4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CF44B6" w:rsidRDefault="00CF44B6" w:rsidP="00CF44B6">
      <w:pPr>
        <w:tabs>
          <w:tab w:val="left" w:pos="5812"/>
        </w:tabs>
        <w:jc w:val="center"/>
        <w:rPr>
          <w:bCs/>
          <w:sz w:val="28"/>
          <w:szCs w:val="28"/>
        </w:rPr>
      </w:pPr>
    </w:p>
    <w:p w:rsidR="00FF552A" w:rsidRPr="00FF552A" w:rsidRDefault="00FF552A" w:rsidP="00FF552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5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</w:t>
      </w:r>
    </w:p>
    <w:p w:rsidR="00FF552A" w:rsidRPr="00FF552A" w:rsidRDefault="00FF552A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552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Методические указания для обучающихся, определяющие порядок </w:t>
      </w:r>
    </w:p>
    <w:p w:rsidR="00FF552A" w:rsidRPr="00FF552A" w:rsidRDefault="00FF552A" w:rsidP="00A51459">
      <w:pPr>
        <w:pStyle w:val="a4"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552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прохождения и содержание практики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FF552A" w:rsidRPr="00FF552A" w:rsidRDefault="00FF552A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552A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Подготовка к практической работе</w:t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FF552A" w:rsidRPr="00FF552A" w:rsidRDefault="00FF552A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552A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Подготовка к самостоятельной работе</w:t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FF552A" w:rsidRPr="00FF552A" w:rsidRDefault="00FF552A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552A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Самостоятельная работа</w:t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ab/>
      </w:r>
      <w:r w:rsidR="00CF44B6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4</w:t>
      </w:r>
    </w:p>
    <w:p w:rsidR="00FF552A" w:rsidRPr="00FF552A" w:rsidRDefault="000934DE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4DE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Обобщение полученных результатов</w:t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FF55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FF552A" w:rsidRPr="00751D53" w:rsidRDefault="00751D53" w:rsidP="00A51459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1D5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Подготовка к зачёту с оценкой</w:t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751D5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FF552A" w:rsidRPr="00A51459" w:rsidRDefault="00751D53" w:rsidP="00A64F32">
      <w:pPr>
        <w:pStyle w:val="a4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145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Методические указания к заданиям по педагоги</w:t>
      </w:r>
      <w:r w:rsidRPr="00A51459">
        <w:rPr>
          <w:rFonts w:ascii="Times New Roman" w:eastAsia="Times New Roman" w:hAnsi="Times New Roman" w:cs="Times New Roman"/>
          <w:bCs/>
          <w:sz w:val="24"/>
          <w:szCs w:val="24"/>
        </w:rPr>
        <w:t>ческой практике</w:t>
      </w:r>
      <w:r w:rsidR="00FF552A" w:rsidRPr="00A51459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F552A" w:rsidRPr="00A51459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1459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4B6" w:rsidRPr="00A5145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CF44B6" w:rsidRDefault="00CF44B6" w:rsidP="00A5145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44B6">
        <w:rPr>
          <w:rFonts w:ascii="Times New Roman" w:hAnsi="Times New Roman" w:cs="Times New Roman"/>
          <w:sz w:val="24"/>
          <w:szCs w:val="24"/>
        </w:rPr>
        <w:t xml:space="preserve">Оценочные средства для текущего и итогового контроля успеваемости </w:t>
      </w:r>
    </w:p>
    <w:p w:rsidR="00CF44B6" w:rsidRPr="00CF44B6" w:rsidRDefault="00CF44B6" w:rsidP="00A51459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44B6">
        <w:rPr>
          <w:rFonts w:ascii="Times New Roman" w:hAnsi="Times New Roman" w:cs="Times New Roman"/>
          <w:sz w:val="24"/>
          <w:szCs w:val="24"/>
        </w:rPr>
        <w:t>по итогам прохождения педагогической практики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57642">
        <w:rPr>
          <w:rFonts w:ascii="Times New Roman" w:hAnsi="Times New Roman" w:cs="Times New Roman"/>
          <w:sz w:val="24"/>
          <w:szCs w:val="24"/>
        </w:rPr>
        <w:t>5</w:t>
      </w:r>
    </w:p>
    <w:p w:rsidR="00E57642" w:rsidRDefault="00E57642" w:rsidP="00A5145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E5764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Перечень учебной литературы и ресурсов сети «Интернет», необходимых </w:t>
      </w:r>
    </w:p>
    <w:p w:rsidR="00E57642" w:rsidRPr="00E57642" w:rsidRDefault="00E57642" w:rsidP="00A51459">
      <w:pPr>
        <w:pStyle w:val="a4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E5764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проведения педагогической практики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  <w:t>6</w:t>
      </w:r>
    </w:p>
    <w:p w:rsidR="00566B8D" w:rsidRPr="00FF552A" w:rsidRDefault="00566B8D" w:rsidP="00A51459">
      <w:pPr>
        <w:pStyle w:val="a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685ACC" w:rsidRDefault="00685ACC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685ACC" w:rsidRDefault="00685ACC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685ACC" w:rsidRDefault="00685ACC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FF552A" w:rsidRDefault="00FF552A" w:rsidP="00FF552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</w:rPr>
      </w:pPr>
    </w:p>
    <w:p w:rsidR="007D78D6" w:rsidRPr="008F6595" w:rsidRDefault="007D78D6" w:rsidP="008F65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659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Методические указания для обучающихся, определяющие порядок прохождения и содержание практики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right="10"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аспирантом педагогической практики предполагает его ознакомление с выполнением индивидуального задания в период проведения практики, изучение материалов в ходе самостоятельной работы, а также на месте проведения практики под управлением научного руководителя.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успешного освоения практики и достижения поставленных целей необходимо внимательно ознакомиться с рабочей программой. Ее может представить руководитель практики на установочной конференции или самостоятельно обучающийся использует информацию на официальном Интернет-сайте </w:t>
      </w:r>
      <w:r w:rsidR="00E7566E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ЦИПБ РАН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Следует обратить внимание на список основной и дополнительной литературы, которая имеется в эл</w:t>
      </w:r>
      <w:r w:rsidR="00E7566E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ектронной библиотечной системе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на предлагаемые преподавателем ресурсы информационно-телекоммуникационной сети Интернет. Эта информация необходима для самостоятельной работы аспиранта.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right="14"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Педагогическая практика проходит в форме самостоятельной работы, а также практической работы в направленной организации. При подготовке к каждому виду занятий необходимо помнить особенности формы его проведения.</w:t>
      </w:r>
    </w:p>
    <w:p w:rsidR="008F6595" w:rsidRDefault="008F6595" w:rsidP="007D78D6">
      <w:pPr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8F6595" w:rsidRPr="008F6595" w:rsidRDefault="008F6595" w:rsidP="008F65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Подготовка к практической работе</w:t>
      </w:r>
    </w:p>
    <w:p w:rsidR="00E7566E" w:rsidRDefault="00E7566E" w:rsidP="007D78D6">
      <w:pPr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Подготовка к практической работе в организации </w:t>
      </w:r>
      <w:r w:rsidRPr="007D78D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з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аключается в следующем.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целью обеспечения успешного обучения аспиранту необходимо готовиться к прохождению практики поскольку она является важнейшей формой организации учебного процесса: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этой целью:</w:t>
      </w:r>
    </w:p>
    <w:p w:rsidR="007D78D6" w:rsidRPr="007D78D6" w:rsidRDefault="007D78D6" w:rsidP="007D78D6">
      <w:pPr>
        <w:widowControl w:val="0"/>
        <w:numPr>
          <w:ilvl w:val="0"/>
          <w:numId w:val="2"/>
        </w:numPr>
        <w:tabs>
          <w:tab w:val="left" w:pos="994"/>
        </w:tabs>
        <w:autoSpaceDE w:val="0"/>
        <w:autoSpaceDN w:val="0"/>
        <w:adjustRightInd w:val="0"/>
        <w:spacing w:before="19" w:after="0" w:line="269" w:lineRule="exact"/>
        <w:ind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внимательно прочитайте индивидуальное задание по практике и программу практики;</w:t>
      </w:r>
    </w:p>
    <w:p w:rsidR="007D78D6" w:rsidRPr="007D78D6" w:rsidRDefault="007D78D6" w:rsidP="007D78D6">
      <w:pPr>
        <w:widowControl w:val="0"/>
        <w:numPr>
          <w:ilvl w:val="0"/>
          <w:numId w:val="2"/>
        </w:numPr>
        <w:tabs>
          <w:tab w:val="left" w:pos="994"/>
        </w:tabs>
        <w:autoSpaceDE w:val="0"/>
        <w:autoSpaceDN w:val="0"/>
        <w:adjustRightInd w:val="0"/>
        <w:spacing w:before="14" w:after="0" w:line="278" w:lineRule="exact"/>
        <w:ind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ознакомьтесь с методическими рекомендациями выполнения индивидуального задания;</w:t>
      </w:r>
    </w:p>
    <w:p w:rsidR="007D78D6" w:rsidRPr="007D78D6" w:rsidRDefault="007D78D6" w:rsidP="007D78D6">
      <w:pPr>
        <w:widowControl w:val="0"/>
        <w:numPr>
          <w:ilvl w:val="0"/>
          <w:numId w:val="2"/>
        </w:numPr>
        <w:tabs>
          <w:tab w:val="left" w:pos="994"/>
        </w:tabs>
        <w:autoSpaceDE w:val="0"/>
        <w:autoSpaceDN w:val="0"/>
        <w:adjustRightInd w:val="0"/>
        <w:spacing w:before="10" w:after="0" w:line="278" w:lineRule="exact"/>
        <w:ind w:righ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запишите возможные вопросы, которые вы зададите руководителю практики и научному руководителю;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right="5"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подготовке к самостоятельной работе во время проведения практики следует обратить внимание на следующие моменты: на процесс предварительной подготовки, на работу во время практики, обработку полученных результатов, исправление полученных замечаний.</w:t>
      </w:r>
    </w:p>
    <w:p w:rsidR="008F6595" w:rsidRPr="008F6595" w:rsidRDefault="008F6595" w:rsidP="008F65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Подготовка к самостоятельной работе</w:t>
      </w:r>
    </w:p>
    <w:p w:rsidR="008F6595" w:rsidRDefault="008F6595" w:rsidP="007D78D6">
      <w:pPr>
        <w:autoSpaceDE w:val="0"/>
        <w:autoSpaceDN w:val="0"/>
        <w:adjustRightInd w:val="0"/>
        <w:spacing w:after="0" w:line="274" w:lineRule="exact"/>
        <w:ind w:firstLine="691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69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Предварительная подготовка к самостоятельной работе 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период проведения практики заключается в изучении теоретического материала в отведенное для самостоятельной работы время, ознакомление с инструктивными материалами с целью осознания задач практики.</w:t>
      </w:r>
    </w:p>
    <w:p w:rsidR="008F6595" w:rsidRDefault="008F6595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8F6595" w:rsidRDefault="008F6595" w:rsidP="008F65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Самостоятельная работа</w:t>
      </w:r>
    </w:p>
    <w:p w:rsidR="008F6595" w:rsidRPr="008F6595" w:rsidRDefault="008F6595" w:rsidP="008F6595">
      <w:pPr>
        <w:pStyle w:val="a4"/>
        <w:autoSpaceDE w:val="0"/>
        <w:autoSpaceDN w:val="0"/>
        <w:adjustRightInd w:val="0"/>
        <w:spacing w:after="0" w:line="274" w:lineRule="exact"/>
        <w:ind w:left="10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в период проведения 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практики включает несколько моментов:</w:t>
      </w:r>
    </w:p>
    <w:p w:rsidR="007D78D6" w:rsidRPr="007D78D6" w:rsidRDefault="007D78D6" w:rsidP="007D78D6">
      <w:pPr>
        <w:widowControl w:val="0"/>
        <w:numPr>
          <w:ilvl w:val="0"/>
          <w:numId w:val="3"/>
        </w:numPr>
        <w:tabs>
          <w:tab w:val="left" w:pos="998"/>
        </w:tabs>
        <w:autoSpaceDE w:val="0"/>
        <w:autoSpaceDN w:val="0"/>
        <w:adjustRightInd w:val="0"/>
        <w:spacing w:before="19"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консультирование аспирантов с руководителем практики и научным руководителем с целью предоставления исчерпывающей информации, необходимой для самостоятельного выполнения, предложенного руководителем задания, ознакомление с правилами техники безопасности при работе в организации;</w:t>
      </w:r>
    </w:p>
    <w:p w:rsidR="007D78D6" w:rsidRPr="007D78D6" w:rsidRDefault="007D78D6" w:rsidP="007D78D6">
      <w:pPr>
        <w:widowControl w:val="0"/>
        <w:numPr>
          <w:ilvl w:val="0"/>
          <w:numId w:val="3"/>
        </w:numPr>
        <w:tabs>
          <w:tab w:val="left" w:pos="998"/>
        </w:tabs>
        <w:autoSpaceDE w:val="0"/>
        <w:autoSpaceDN w:val="0"/>
        <w:adjustRightInd w:val="0"/>
        <w:spacing w:before="19"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основной и дополнительной литературой, необходимой для прохождения практики;</w:t>
      </w:r>
    </w:p>
    <w:p w:rsidR="007D78D6" w:rsidRPr="007D78D6" w:rsidRDefault="007D78D6" w:rsidP="007D78D6">
      <w:pPr>
        <w:widowControl w:val="0"/>
        <w:numPr>
          <w:ilvl w:val="0"/>
          <w:numId w:val="3"/>
        </w:numPr>
        <w:tabs>
          <w:tab w:val="left" w:pos="998"/>
        </w:tabs>
        <w:autoSpaceDE w:val="0"/>
        <w:autoSpaceDN w:val="0"/>
        <w:adjustRightInd w:val="0"/>
        <w:spacing w:before="14"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обобщение эмпирических данных, полученных в результате выполнения реферата;</w:t>
      </w:r>
    </w:p>
    <w:p w:rsidR="007D78D6" w:rsidRPr="007D78D6" w:rsidRDefault="007D78D6" w:rsidP="007D78D6">
      <w:pPr>
        <w:widowControl w:val="0"/>
        <w:numPr>
          <w:ilvl w:val="0"/>
          <w:numId w:val="3"/>
        </w:numPr>
        <w:tabs>
          <w:tab w:val="left" w:pos="998"/>
        </w:tabs>
        <w:autoSpaceDE w:val="0"/>
        <w:autoSpaceDN w:val="0"/>
        <w:adjustRightInd w:val="0"/>
        <w:spacing w:before="14"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своевременная подготовка отчетной документации по итогам прохождения практики и представление ее руководителю практики;</w:t>
      </w:r>
    </w:p>
    <w:p w:rsidR="007D78D6" w:rsidRPr="007D78D6" w:rsidRDefault="007D78D6" w:rsidP="007D78D6">
      <w:pPr>
        <w:tabs>
          <w:tab w:val="left" w:pos="994"/>
        </w:tabs>
        <w:autoSpaceDE w:val="0"/>
        <w:autoSpaceDN w:val="0"/>
        <w:adjustRightInd w:val="0"/>
        <w:spacing w:before="14" w:after="0" w:line="274" w:lineRule="exact"/>
        <w:ind w:left="71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успешное прохождение промежуточной аттестации по итогам практики. </w:t>
      </w:r>
    </w:p>
    <w:p w:rsidR="008F6595" w:rsidRDefault="008F6595" w:rsidP="007D78D6">
      <w:pPr>
        <w:tabs>
          <w:tab w:val="left" w:pos="994"/>
        </w:tabs>
        <w:autoSpaceDE w:val="0"/>
        <w:autoSpaceDN w:val="0"/>
        <w:adjustRightInd w:val="0"/>
        <w:spacing w:before="14" w:after="0" w:line="274" w:lineRule="exact"/>
        <w:ind w:left="710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8F6595" w:rsidRDefault="008F6595" w:rsidP="008F6595">
      <w:pPr>
        <w:pStyle w:val="a4"/>
        <w:numPr>
          <w:ilvl w:val="0"/>
          <w:numId w:val="4"/>
        </w:numPr>
        <w:tabs>
          <w:tab w:val="left" w:pos="994"/>
        </w:tabs>
        <w:autoSpaceDE w:val="0"/>
        <w:autoSpaceDN w:val="0"/>
        <w:adjustRightInd w:val="0"/>
        <w:spacing w:before="14" w:after="0" w:line="274" w:lineRule="exact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Обобщение полученных результатов</w:t>
      </w:r>
    </w:p>
    <w:p w:rsidR="008F6595" w:rsidRPr="008F6595" w:rsidRDefault="008F6595" w:rsidP="008F6595">
      <w:pPr>
        <w:pStyle w:val="a4"/>
        <w:tabs>
          <w:tab w:val="left" w:pos="994"/>
        </w:tabs>
        <w:autoSpaceDE w:val="0"/>
        <w:autoSpaceDN w:val="0"/>
        <w:adjustRightInd w:val="0"/>
        <w:spacing w:before="14" w:after="0" w:line="274" w:lineRule="exact"/>
        <w:ind w:left="1066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</w:p>
    <w:p w:rsidR="007D78D6" w:rsidRPr="007D78D6" w:rsidRDefault="007D78D6" w:rsidP="007D78D6">
      <w:pPr>
        <w:tabs>
          <w:tab w:val="left" w:pos="994"/>
        </w:tabs>
        <w:autoSpaceDE w:val="0"/>
        <w:autoSpaceDN w:val="0"/>
        <w:adjustRightInd w:val="0"/>
        <w:spacing w:before="14" w:after="0" w:line="274" w:lineRule="exact"/>
        <w:ind w:left="71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Обработка, обобщение 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полученных   результатов   самостоятельной работы</w:t>
      </w:r>
    </w:p>
    <w:p w:rsidR="007D78D6" w:rsidRDefault="007D78D6" w:rsidP="007D78D6">
      <w:pPr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проводиться аспирантом самостоятельно. В результате оформляется фондовая лекция и отчет. Подготовленная к сдаче на контроль и оценку работа сдается руководителю практики. Главным результатом в данном случае служит получение положительной оценки на защите практики.</w:t>
      </w:r>
    </w:p>
    <w:p w:rsidR="008F6595" w:rsidRDefault="008F6595" w:rsidP="007D78D6">
      <w:pPr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78D6" w:rsidRPr="008F6595" w:rsidRDefault="00751D53" w:rsidP="008F65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Подготовка к зачёту с оценкой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right="5"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зачёту с оценкой необходимо готовится целенаправленно, регулярно, систематически и с первых дней прохождения практики. Освоение Педагогической практики в период </w:t>
      </w:r>
      <w:proofErr w:type="spellStart"/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зачетно</w:t>
      </w:r>
      <w:proofErr w:type="spellEnd"/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-экзаменационной сессии невозможно в связи со строго заданными учебным планом сроками практики.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подготовке к зачетам (с оценкой) обратите внимание на защиту отчета и подготовку фондовой лекции по итогам прохождения практики на основе выданных индивидуальных заданий и утвержденной программы практики.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 предложенных указаний у обучающихся должно сформироваться четкое представление об объеме и характере знаний и умений, которыми надо будет овладеть по итогам прохождения практики.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40" w:lineRule="exact"/>
        <w:ind w:left="68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78D6" w:rsidRPr="00CF44B6" w:rsidRDefault="007D78D6" w:rsidP="00CF44B6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34" w:after="0" w:line="274" w:lineRule="exact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  <w:r w:rsidRPr="00CF44B6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Методические указания к зада</w:t>
      </w:r>
      <w:r w:rsidR="00751D53" w:rsidRPr="00CF44B6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ниям по педагогической практике</w:t>
      </w:r>
    </w:p>
    <w:p w:rsidR="00CF44B6" w:rsidRPr="00CF44B6" w:rsidRDefault="00CF44B6" w:rsidP="00CF44B6">
      <w:pPr>
        <w:pStyle w:val="a4"/>
        <w:autoSpaceDE w:val="0"/>
        <w:autoSpaceDN w:val="0"/>
        <w:adjustRightInd w:val="0"/>
        <w:spacing w:before="34" w:after="0" w:line="274" w:lineRule="exact"/>
        <w:ind w:left="1066"/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</w:pPr>
    </w:p>
    <w:p w:rsidR="007D78D6" w:rsidRPr="007D78D6" w:rsidRDefault="007D78D6" w:rsidP="007D78D6">
      <w:pPr>
        <w:tabs>
          <w:tab w:val="left" w:pos="1114"/>
        </w:tabs>
        <w:autoSpaceDE w:val="0"/>
        <w:autoSpaceDN w:val="0"/>
        <w:adjustRightInd w:val="0"/>
        <w:spacing w:after="0" w:line="274" w:lineRule="exact"/>
        <w:ind w:firstLine="72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1.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Организация индивидуальной педагогической деятельности (составление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индивидуального плана практики).</w:t>
      </w:r>
    </w:p>
    <w:p w:rsidR="007D78D6" w:rsidRDefault="007D78D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Ознакомиться с организационной работой образовательного учреждения, спланировать индивидуальную педагогическую деятельность в период прохождения практики, для чего разработать индивидуальный план проведения педагогической практики, включающего учебную работу по направлению подготовки </w:t>
      </w:r>
      <w:r w:rsidR="00E7566E">
        <w:rPr>
          <w:rFonts w:ascii="Times New Roman" w:eastAsiaTheme="minorEastAsia" w:hAnsi="Times New Roman" w:cs="Times New Roman"/>
          <w:sz w:val="24"/>
          <w:szCs w:val="24"/>
          <w:lang w:eastAsia="ru-RU"/>
        </w:rPr>
        <w:t>40.06.01 Юриспруденция</w:t>
      </w:r>
      <w:r w:rsidR="00CF44B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научная специальность 5.1.4. Уголовно-правовые науки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F44B6" w:rsidRPr="007D78D6" w:rsidRDefault="00CF44B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78D6" w:rsidRPr="007D78D6" w:rsidRDefault="007D78D6" w:rsidP="007D78D6">
      <w:pPr>
        <w:tabs>
          <w:tab w:val="left" w:pos="946"/>
        </w:tabs>
        <w:autoSpaceDE w:val="0"/>
        <w:autoSpaceDN w:val="0"/>
        <w:adjustRightInd w:val="0"/>
        <w:spacing w:after="0" w:line="274" w:lineRule="exact"/>
        <w:ind w:left="70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2.</w:t>
      </w: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Посещение и дидактический анализ посещенного занятия.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Дидактический анализ занятия - одно из ведущих умений в профессиональной деятельности преподавателя, поэтому он занимает важное место в работе аспирантов в процессе педагогической практики. Во время практики аспирант обязан изучить дидактические возможности занятия, посетить систему занятий у одного преподавателя и провести их анализ.</w:t>
      </w:r>
    </w:p>
    <w:p w:rsidR="007D78D6" w:rsidRPr="007D78D6" w:rsidRDefault="007D78D6" w:rsidP="007D78D6">
      <w:pPr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Планирование и участие в проведении занятий по психологическим дисциплинам.</w:t>
      </w:r>
    </w:p>
    <w:p w:rsidR="007D78D6" w:rsidRPr="007D78D6" w:rsidRDefault="007D78D6" w:rsidP="00590365">
      <w:pPr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78D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Умело спланированное и качественно подготовленное занятие - основа его успешного проведения. Особенно это актуально для преподавателя. Разработка методического обеспечения нового курса по выбору.</w:t>
      </w:r>
    </w:p>
    <w:p w:rsidR="00554CA9" w:rsidRDefault="00554CA9" w:rsidP="00590365">
      <w:pPr>
        <w:spacing w:after="0"/>
      </w:pPr>
    </w:p>
    <w:p w:rsidR="00216EB8" w:rsidRPr="00D55599" w:rsidRDefault="00216EB8" w:rsidP="00FF1FDD">
      <w:pPr>
        <w:pStyle w:val="a4"/>
        <w:numPr>
          <w:ilvl w:val="0"/>
          <w:numId w:val="6"/>
        </w:numPr>
        <w:spacing w:after="0"/>
        <w:ind w:left="993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404258410"/>
      <w:r w:rsidRPr="00D55599">
        <w:rPr>
          <w:rFonts w:ascii="Times New Roman" w:hAnsi="Times New Roman" w:cs="Times New Roman"/>
          <w:b/>
          <w:sz w:val="24"/>
          <w:szCs w:val="24"/>
        </w:rPr>
        <w:t>Оценочные средства для текущего и итогового контроля</w:t>
      </w:r>
      <w:r w:rsidR="00D55599" w:rsidRPr="00D55599">
        <w:rPr>
          <w:rFonts w:ascii="Times New Roman" w:hAnsi="Times New Roman" w:cs="Times New Roman"/>
          <w:b/>
          <w:sz w:val="24"/>
          <w:szCs w:val="24"/>
        </w:rPr>
        <w:t xml:space="preserve"> успеваемости по итогам прохождения педагогической практики</w:t>
      </w:r>
      <w:bookmarkEnd w:id="1"/>
    </w:p>
    <w:p w:rsidR="00216EB8" w:rsidRPr="00216EB8" w:rsidRDefault="00216EB8" w:rsidP="00590365">
      <w:pPr>
        <w:pStyle w:val="3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16EB8">
        <w:rPr>
          <w:rFonts w:ascii="Times New Roman" w:hAnsi="Times New Roman" w:cs="Times New Roman"/>
          <w:sz w:val="24"/>
          <w:szCs w:val="24"/>
        </w:rPr>
        <w:t xml:space="preserve">Оценивание выполнения аспирантом </w:t>
      </w:r>
      <w:r w:rsidR="00D55599">
        <w:rPr>
          <w:rFonts w:ascii="Times New Roman" w:hAnsi="Times New Roman" w:cs="Times New Roman"/>
          <w:sz w:val="24"/>
          <w:szCs w:val="24"/>
        </w:rPr>
        <w:t>заданий по практике</w:t>
      </w:r>
      <w:r w:rsidRPr="00216EB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55599">
        <w:rPr>
          <w:rFonts w:ascii="Times New Roman" w:hAnsi="Times New Roman" w:cs="Times New Roman"/>
          <w:sz w:val="24"/>
          <w:szCs w:val="24"/>
        </w:rPr>
        <w:t xml:space="preserve">во втором </w:t>
      </w:r>
      <w:r w:rsidRPr="00216EB8">
        <w:rPr>
          <w:rFonts w:ascii="Times New Roman" w:hAnsi="Times New Roman" w:cs="Times New Roman"/>
          <w:sz w:val="24"/>
          <w:szCs w:val="24"/>
        </w:rPr>
        <w:t>семестр</w:t>
      </w:r>
      <w:r w:rsidR="00D55599">
        <w:rPr>
          <w:rFonts w:ascii="Times New Roman" w:hAnsi="Times New Roman" w:cs="Times New Roman"/>
          <w:sz w:val="24"/>
          <w:szCs w:val="24"/>
        </w:rPr>
        <w:t>е</w:t>
      </w:r>
      <w:r w:rsidRPr="00216EB8">
        <w:rPr>
          <w:rFonts w:ascii="Times New Roman" w:hAnsi="Times New Roman" w:cs="Times New Roman"/>
          <w:sz w:val="24"/>
          <w:szCs w:val="24"/>
        </w:rPr>
        <w:t xml:space="preserve"> в форме зачета.</w:t>
      </w:r>
    </w:p>
    <w:p w:rsidR="00216EB8" w:rsidRPr="00216EB8" w:rsidRDefault="00216EB8" w:rsidP="00216EB8">
      <w:pPr>
        <w:pStyle w:val="3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16EB8">
        <w:rPr>
          <w:rFonts w:ascii="Times New Roman" w:hAnsi="Times New Roman" w:cs="Times New Roman"/>
          <w:sz w:val="24"/>
          <w:szCs w:val="24"/>
        </w:rPr>
        <w:t>Порядок промежуточной аттестации установлен соответствующим локальным нормативным актом.</w:t>
      </w:r>
    </w:p>
    <w:p w:rsidR="00216EB8" w:rsidRPr="00216EB8" w:rsidRDefault="00216EB8" w:rsidP="00216EB8">
      <w:pPr>
        <w:pStyle w:val="3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16EB8">
        <w:rPr>
          <w:rFonts w:ascii="Times New Roman" w:hAnsi="Times New Roman" w:cs="Times New Roman"/>
          <w:sz w:val="24"/>
          <w:szCs w:val="24"/>
        </w:rPr>
        <w:lastRenderedPageBreak/>
        <w:t xml:space="preserve">При определении оценки по выполнению </w:t>
      </w:r>
      <w:r w:rsidR="00D55599">
        <w:rPr>
          <w:rFonts w:ascii="Times New Roman" w:hAnsi="Times New Roman" w:cs="Times New Roman"/>
          <w:sz w:val="24"/>
          <w:szCs w:val="24"/>
        </w:rPr>
        <w:t>заданий по педагогической практике</w:t>
      </w:r>
      <w:r w:rsidRPr="00216EB8">
        <w:rPr>
          <w:rFonts w:ascii="Times New Roman" w:hAnsi="Times New Roman" w:cs="Times New Roman"/>
          <w:sz w:val="24"/>
          <w:szCs w:val="24"/>
        </w:rPr>
        <w:t xml:space="preserve"> аспирант</w:t>
      </w:r>
      <w:r w:rsidR="00D55599">
        <w:rPr>
          <w:rFonts w:ascii="Times New Roman" w:hAnsi="Times New Roman" w:cs="Times New Roman"/>
          <w:sz w:val="24"/>
          <w:szCs w:val="24"/>
        </w:rPr>
        <w:t>ом</w:t>
      </w:r>
      <w:r w:rsidRPr="00216EB8">
        <w:rPr>
          <w:rFonts w:ascii="Times New Roman" w:hAnsi="Times New Roman" w:cs="Times New Roman"/>
          <w:sz w:val="24"/>
          <w:szCs w:val="24"/>
        </w:rPr>
        <w:t xml:space="preserve"> следует руководствоваться следующими критериями:</w:t>
      </w:r>
    </w:p>
    <w:p w:rsidR="00216EB8" w:rsidRPr="00216EB8" w:rsidRDefault="00216EB8" w:rsidP="00216EB8">
      <w:pPr>
        <w:numPr>
          <w:ilvl w:val="0"/>
          <w:numId w:val="5"/>
        </w:numPr>
        <w:tabs>
          <w:tab w:val="clear" w:pos="1080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EB8">
        <w:rPr>
          <w:rFonts w:ascii="Times New Roman" w:hAnsi="Times New Roman" w:cs="Times New Roman"/>
          <w:bCs/>
          <w:sz w:val="24"/>
          <w:szCs w:val="24"/>
        </w:rPr>
        <w:t xml:space="preserve">оценка «зачтено» выставляется аспиранту, выполнившему план </w:t>
      </w:r>
      <w:r w:rsidR="00D55599">
        <w:rPr>
          <w:rFonts w:ascii="Times New Roman" w:hAnsi="Times New Roman" w:cs="Times New Roman"/>
          <w:bCs/>
          <w:sz w:val="24"/>
          <w:szCs w:val="24"/>
        </w:rPr>
        <w:t>практики</w:t>
      </w:r>
      <w:r w:rsidRPr="00216EB8">
        <w:rPr>
          <w:rFonts w:ascii="Times New Roman" w:hAnsi="Times New Roman" w:cs="Times New Roman"/>
          <w:bCs/>
          <w:sz w:val="24"/>
          <w:szCs w:val="24"/>
        </w:rPr>
        <w:t xml:space="preserve"> в полном объеме, без замечаний;</w:t>
      </w:r>
    </w:p>
    <w:p w:rsidR="00216EB8" w:rsidRPr="00216EB8" w:rsidRDefault="00216EB8" w:rsidP="00590365">
      <w:pPr>
        <w:numPr>
          <w:ilvl w:val="0"/>
          <w:numId w:val="5"/>
        </w:numPr>
        <w:tabs>
          <w:tab w:val="clear" w:pos="1080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EB8">
        <w:rPr>
          <w:rFonts w:ascii="Times New Roman" w:hAnsi="Times New Roman" w:cs="Times New Roman"/>
          <w:bCs/>
          <w:sz w:val="24"/>
          <w:szCs w:val="24"/>
        </w:rPr>
        <w:t xml:space="preserve">оценка «не зачтено» выставляется аспиранту, не выполнившему план </w:t>
      </w:r>
      <w:r w:rsidR="00D55599">
        <w:rPr>
          <w:rFonts w:ascii="Times New Roman" w:hAnsi="Times New Roman" w:cs="Times New Roman"/>
          <w:bCs/>
          <w:sz w:val="24"/>
          <w:szCs w:val="24"/>
        </w:rPr>
        <w:t>практики</w:t>
      </w:r>
      <w:r w:rsidRPr="00216EB8">
        <w:rPr>
          <w:rFonts w:ascii="Times New Roman" w:hAnsi="Times New Roman" w:cs="Times New Roman"/>
          <w:bCs/>
          <w:sz w:val="24"/>
          <w:szCs w:val="24"/>
        </w:rPr>
        <w:t xml:space="preserve">, или выполнившему с существенными замечаниями, которые должны быть устранены до следующей </w:t>
      </w:r>
      <w:r w:rsidR="00D55599">
        <w:rPr>
          <w:rFonts w:ascii="Times New Roman" w:hAnsi="Times New Roman" w:cs="Times New Roman"/>
          <w:bCs/>
          <w:sz w:val="24"/>
          <w:szCs w:val="24"/>
        </w:rPr>
        <w:t>экзаменационной сессии</w:t>
      </w:r>
      <w:r w:rsidRPr="00216EB8">
        <w:rPr>
          <w:rFonts w:ascii="Times New Roman" w:hAnsi="Times New Roman" w:cs="Times New Roman"/>
          <w:bCs/>
          <w:sz w:val="24"/>
          <w:szCs w:val="24"/>
        </w:rPr>
        <w:t>.</w:t>
      </w:r>
    </w:p>
    <w:p w:rsidR="00216EB8" w:rsidRDefault="00216EB8" w:rsidP="00590365">
      <w:pPr>
        <w:spacing w:after="0"/>
        <w:rPr>
          <w:b/>
        </w:rPr>
      </w:pPr>
    </w:p>
    <w:p w:rsidR="00590365" w:rsidRPr="00590365" w:rsidRDefault="00590365" w:rsidP="00590365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903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Перечень учебной литературы и ресурсов сети «Интернет», необходимых для проведения педагогической практики</w:t>
      </w:r>
    </w:p>
    <w:p w:rsidR="00590365" w:rsidRPr="00941BC9" w:rsidRDefault="00590365" w:rsidP="00590365">
      <w:pPr>
        <w:tabs>
          <w:tab w:val="left" w:pos="1099"/>
        </w:tabs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9</w:t>
      </w:r>
      <w:r w:rsidRPr="00941BC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.1.</w:t>
      </w:r>
      <w:r w:rsidRPr="00941BC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ab/>
        <w:t>Основная литература</w:t>
      </w:r>
    </w:p>
    <w:p w:rsidR="00590365" w:rsidRPr="00941BC9" w:rsidRDefault="00590365" w:rsidP="0059036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Засобина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Г.А. Психолого-педагогические основы образовательного процесса в высшей школе: учебное пособие / Г.А.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Засобина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Т.А. Воронова, И.И.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Корягина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Москва ;</w:t>
      </w:r>
      <w:proofErr w:type="gram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Берлин :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Директ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-Медиа, 2015. - 231 с.: ил.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978-5-4475-3743-2; То же [Электронный ресурс]. - URL: </w:t>
      </w:r>
      <w:hyperlink r:id="rId6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http://biblioclub.ru/index.php?page=book&amp;id=272317</w:t>
        </w:r>
      </w:hyperlink>
    </w:p>
    <w:p w:rsidR="00590365" w:rsidRPr="00941BC9" w:rsidRDefault="00590365" w:rsidP="0059036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М.Г. Методология научных исследований: учебное пособие для аспирантов / М.Г.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С.П.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с.: ил.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978-5-7410-1791-</w:t>
      </w:r>
      <w:proofErr w:type="gram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3 ;</w:t>
      </w:r>
      <w:proofErr w:type="gram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7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http://biblioclub.ru/index.php?page=book&amp;id=485476</w:t>
        </w:r>
      </w:hyperlink>
    </w:p>
    <w:p w:rsidR="00590365" w:rsidRPr="00941BC9" w:rsidRDefault="00590365" w:rsidP="0059036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Околелов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О.П. Образовательные технологии: методическое пособие / О.П.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Околелов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Москва; Берлин: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Директ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-Медиа, 2015. - 204 с.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978-5-4475-4636-6; То же [Электронный ресурс]. - URL: </w:t>
      </w:r>
      <w:hyperlink r:id="rId8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http://biblioclub.ru/index.php?page=book&amp;id=278852</w:t>
        </w:r>
      </w:hyperlink>
    </w:p>
    <w:p w:rsidR="00590365" w:rsidRPr="00941BC9" w:rsidRDefault="00590365" w:rsidP="0059036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Самойлов, В.Д. Методология преподавания юриспруденции в системе высшего образования России: монография / В.Д. Самойлов. - Москва: ЮНИТИ-ДАНА: Закон и право, 2016. - 367 с.: ил. - Библ. в кн. - ISBN 978-5-238-02817-0; То же [Электронный ресурс]. - URL: </w:t>
      </w:r>
      <w:hyperlink r:id="rId9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http://biblioclub.ru/index.php?page=book&amp;id=447162</w:t>
        </w:r>
      </w:hyperlink>
    </w:p>
    <w:p w:rsidR="00590365" w:rsidRPr="00F6636C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u w:val="single"/>
          <w:lang w:eastAsia="ru-RU"/>
        </w:rPr>
      </w:pPr>
    </w:p>
    <w:p w:rsidR="00590365" w:rsidRPr="00941BC9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9</w:t>
      </w:r>
      <w:r w:rsidRPr="00941BC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.2.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41BC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Дополнительная литература:</w:t>
      </w:r>
    </w:p>
    <w:p w:rsidR="00590365" w:rsidRPr="00941BC9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941BC9">
        <w:t xml:space="preserve"> </w:t>
      </w:r>
      <w:hyperlink r:id="rId10" w:history="1"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Безуглов И.Г., Лебедянский В.В., Безуглов А.Н. Основы научного исследования (studmed.ru)</w:t>
        </w:r>
      </w:hyperlink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90365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Поппер, Карл </w:t>
        </w:r>
        <w:proofErr w:type="spellStart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Раймунд</w:t>
        </w:r>
        <w:proofErr w:type="spellEnd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- Логика и рост научного знания : </w:t>
        </w:r>
        <w:proofErr w:type="spellStart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Избр</w:t>
        </w:r>
        <w:proofErr w:type="spellEnd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. работы. Пер. с англ. - </w:t>
        </w:r>
        <w:proofErr w:type="spellStart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Search</w:t>
        </w:r>
        <w:proofErr w:type="spellEnd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RSL</w:t>
        </w:r>
      </w:hyperlink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90365" w:rsidRPr="00941BC9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Бюллетень Высшей аттестационной комиссии Министерства образования и науки Российской Федерации. 2019 - </w:t>
        </w:r>
        <w:proofErr w:type="spellStart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Search</w:t>
        </w:r>
        <w:proofErr w:type="spellEnd"/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RSL</w:t>
        </w:r>
      </w:hyperlink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90365" w:rsidRPr="00941BC9" w:rsidRDefault="00590365" w:rsidP="0059036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hAnsi="Times New Roman" w:cs="Times New Roman"/>
          <w:sz w:val="24"/>
          <w:szCs w:val="24"/>
        </w:rPr>
        <w:t xml:space="preserve">4. </w:t>
      </w:r>
      <w:hyperlink r:id="rId13" w:history="1"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Инновации в образовании (esrae.ru)</w:t>
        </w:r>
      </w:hyperlink>
    </w:p>
    <w:p w:rsidR="00590365" w:rsidRPr="00941BC9" w:rsidRDefault="00590365" w:rsidP="00590365">
      <w:pPr>
        <w:tabs>
          <w:tab w:val="left" w:pos="98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6.</w:t>
      </w:r>
      <w:r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941BC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Образование. Наука. Научные кадры (unity-dana.ru)</w:t>
        </w:r>
      </w:hyperlink>
    </w:p>
    <w:p w:rsidR="00590365" w:rsidRPr="00F6636C" w:rsidRDefault="00590365" w:rsidP="00590365">
      <w:pPr>
        <w:tabs>
          <w:tab w:val="left" w:pos="98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</w:p>
    <w:p w:rsidR="00590365" w:rsidRPr="00B13B11" w:rsidRDefault="00590365" w:rsidP="00590365">
      <w:pPr>
        <w:autoSpaceDE w:val="0"/>
        <w:autoSpaceDN w:val="0"/>
        <w:adjustRightInd w:val="0"/>
        <w:spacing w:before="58" w:after="0" w:line="240" w:lineRule="auto"/>
        <w:ind w:left="71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</w:t>
      </w:r>
      <w:r w:rsidRPr="00B13B1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.3 </w:t>
      </w:r>
      <w:r w:rsidRPr="00B13B11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Перечень ресурсов сети «Интернет»</w:t>
      </w:r>
      <w:r w:rsidRPr="00B13B11">
        <w:rPr>
          <w:rFonts w:ascii="Times New Roman" w:eastAsia="Calibri" w:hAnsi="Times New Roman" w:cs="Times New Roman"/>
          <w:b/>
          <w:sz w:val="24"/>
          <w:szCs w:val="28"/>
          <w:lang w:eastAsia="zh-CN"/>
        </w:rPr>
        <w:t xml:space="preserve"> </w:t>
      </w:r>
    </w:p>
    <w:p w:rsidR="00590365" w:rsidRPr="00B13B11" w:rsidRDefault="00590365" w:rsidP="005903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3B11">
        <w:rPr>
          <w:rFonts w:ascii="Times New Roman" w:eastAsia="Calibri" w:hAnsi="Times New Roman" w:cs="Times New Roman"/>
          <w:b/>
          <w:sz w:val="24"/>
          <w:szCs w:val="24"/>
        </w:rPr>
        <w:t xml:space="preserve">а) электронные образовательные ресурсы (ЭОР): </w:t>
      </w:r>
    </w:p>
    <w:p w:rsidR="00590365" w:rsidRPr="00B13B11" w:rsidRDefault="00590365" w:rsidP="00590365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http://www.edu.ru – Федеральный портал «Российское образование»;</w:t>
      </w:r>
    </w:p>
    <w:p w:rsidR="00590365" w:rsidRPr="00B13B11" w:rsidRDefault="00590365" w:rsidP="00590365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http://www.//window.edu.ru – Федеральный портал «Единое окно доступа к информационным ресурсам»;</w:t>
      </w:r>
    </w:p>
    <w:p w:rsidR="00590365" w:rsidRPr="00B13B11" w:rsidRDefault="00590365" w:rsidP="00590365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http://www.rusneb.ru – Национальная электронная библиотека;</w:t>
      </w:r>
    </w:p>
    <w:p w:rsidR="00590365" w:rsidRPr="00B13B11" w:rsidRDefault="00590365" w:rsidP="00590365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B13B11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hyperlink r:id="rId15" w:history="1">
        <w:r w:rsidRPr="00B13B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www.garant.ru</w:t>
        </w:r>
      </w:hyperlink>
    </w:p>
    <w:p w:rsidR="00590365" w:rsidRPr="00B13B11" w:rsidRDefault="00590365" w:rsidP="00590365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B13B11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hyperlink r:id="rId16" w:history="1">
        <w:r w:rsidRPr="00B13B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www.consultant.ru</w:t>
        </w:r>
      </w:hyperlink>
    </w:p>
    <w:p w:rsidR="00216EB8" w:rsidRDefault="00216EB8" w:rsidP="00216EB8">
      <w:pPr>
        <w:tabs>
          <w:tab w:val="left" w:pos="1134"/>
          <w:tab w:val="right" w:leader="underscore" w:pos="13467"/>
        </w:tabs>
        <w:ind w:firstLine="709"/>
      </w:pPr>
    </w:p>
    <w:p w:rsidR="00E7566E" w:rsidRPr="00E7566E" w:rsidRDefault="00E7566E">
      <w:pPr>
        <w:rPr>
          <w:rFonts w:ascii="Times New Roman" w:hAnsi="Times New Roman" w:cs="Times New Roman"/>
          <w:sz w:val="24"/>
          <w:szCs w:val="24"/>
        </w:rPr>
      </w:pPr>
      <w:r w:rsidRPr="00E7566E">
        <w:rPr>
          <w:rFonts w:ascii="Times New Roman" w:hAnsi="Times New Roman" w:cs="Times New Roman"/>
          <w:sz w:val="24"/>
          <w:szCs w:val="24"/>
        </w:rPr>
        <w:lastRenderedPageBreak/>
        <w:t>Автор</w:t>
      </w:r>
      <w:r>
        <w:rPr>
          <w:rFonts w:ascii="Times New Roman" w:hAnsi="Times New Roman" w:cs="Times New Roman"/>
          <w:sz w:val="24"/>
          <w:szCs w:val="24"/>
        </w:rPr>
        <w:t xml:space="preserve">: кандидат педагогических наук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Ахметвалиева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М.Г.</w:t>
      </w:r>
    </w:p>
    <w:sectPr w:rsidR="00E7566E" w:rsidRPr="00E7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4E8C446"/>
    <w:lvl w:ilvl="0">
      <w:numFmt w:val="bullet"/>
      <w:pStyle w:val="a"/>
      <w:lvlText w:val="*"/>
      <w:lvlJc w:val="left"/>
    </w:lvl>
  </w:abstractNum>
  <w:abstractNum w:abstractNumId="1" w15:restartNumberingAfterBreak="0">
    <w:nsid w:val="1D8359AF"/>
    <w:multiLevelType w:val="hybridMultilevel"/>
    <w:tmpl w:val="85220864"/>
    <w:lvl w:ilvl="0" w:tplc="38C42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945D49"/>
    <w:multiLevelType w:val="hybridMultilevel"/>
    <w:tmpl w:val="A1C0EC9A"/>
    <w:lvl w:ilvl="0" w:tplc="74067824">
      <w:start w:val="8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 w15:restartNumberingAfterBreak="0">
    <w:nsid w:val="2C0E3F10"/>
    <w:multiLevelType w:val="hybridMultilevel"/>
    <w:tmpl w:val="F2228F32"/>
    <w:lvl w:ilvl="0" w:tplc="9068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47A17"/>
    <w:multiLevelType w:val="hybridMultilevel"/>
    <w:tmpl w:val="34DC26F6"/>
    <w:lvl w:ilvl="0" w:tplc="C49AF57C">
      <w:start w:val="1"/>
      <w:numFmt w:val="bullet"/>
      <w:lvlText w:val=""/>
      <w:lvlJc w:val="left"/>
      <w:pPr>
        <w:tabs>
          <w:tab w:val="num" w:pos="1080"/>
        </w:tabs>
        <w:ind w:left="1080" w:firstLine="17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236CE"/>
    <w:multiLevelType w:val="multilevel"/>
    <w:tmpl w:val="61D6C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62BA3478"/>
    <w:multiLevelType w:val="hybridMultilevel"/>
    <w:tmpl w:val="A18AD6F8"/>
    <w:lvl w:ilvl="0" w:tplc="72A24DAA">
      <w:start w:val="1"/>
      <w:numFmt w:val="decimal"/>
      <w:lvlText w:val="%1."/>
      <w:lvlJc w:val="left"/>
      <w:pPr>
        <w:ind w:left="1066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6F166A3F"/>
    <w:multiLevelType w:val="hybridMultilevel"/>
    <w:tmpl w:val="BBD4286C"/>
    <w:lvl w:ilvl="0" w:tplc="B070630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pStyle w:val="a"/>
        <w:lvlText w:val="-"/>
        <w:legacy w:legacy="1" w:legacySpace="0" w:legacyIndent="292"/>
        <w:lvlJc w:val="left"/>
        <w:rPr>
          <w:rFonts w:ascii="Times New Roman" w:hAnsi="Times New Roman" w:hint="default"/>
        </w:rPr>
      </w:lvl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92"/>
    <w:rsid w:val="000934DE"/>
    <w:rsid w:val="00216EB8"/>
    <w:rsid w:val="002C5ABA"/>
    <w:rsid w:val="00554CA9"/>
    <w:rsid w:val="00566B8D"/>
    <w:rsid w:val="00590365"/>
    <w:rsid w:val="00592CF4"/>
    <w:rsid w:val="00685ACC"/>
    <w:rsid w:val="00751D53"/>
    <w:rsid w:val="007D78D6"/>
    <w:rsid w:val="008F6595"/>
    <w:rsid w:val="00A51459"/>
    <w:rsid w:val="00B20766"/>
    <w:rsid w:val="00BD5610"/>
    <w:rsid w:val="00BE741F"/>
    <w:rsid w:val="00CB2720"/>
    <w:rsid w:val="00CB28BA"/>
    <w:rsid w:val="00CD6F48"/>
    <w:rsid w:val="00CF44B6"/>
    <w:rsid w:val="00D55599"/>
    <w:rsid w:val="00DB4B92"/>
    <w:rsid w:val="00E57642"/>
    <w:rsid w:val="00E7566E"/>
    <w:rsid w:val="00EA0A25"/>
    <w:rsid w:val="00FF1FDD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8937"/>
  <w15:chartTrackingRefBased/>
  <w15:docId w15:val="{2DFF2ADF-788E-4841-92AE-24627F87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78D6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Normal (Web)"/>
    <w:basedOn w:val="a0"/>
    <w:uiPriority w:val="99"/>
    <w:rsid w:val="007D78D6"/>
    <w:pPr>
      <w:numPr>
        <w:numId w:val="1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8F6595"/>
    <w:pPr>
      <w:ind w:left="720"/>
      <w:contextualSpacing/>
    </w:pPr>
  </w:style>
  <w:style w:type="character" w:customStyle="1" w:styleId="a5">
    <w:name w:val="Основной текст_"/>
    <w:link w:val="3"/>
    <w:locked/>
    <w:rsid w:val="00216EB8"/>
    <w:rPr>
      <w:shd w:val="clear" w:color="auto" w:fill="FFFFFF"/>
    </w:rPr>
  </w:style>
  <w:style w:type="paragraph" w:customStyle="1" w:styleId="3">
    <w:name w:val="Основной текст3"/>
    <w:basedOn w:val="a0"/>
    <w:link w:val="a5"/>
    <w:rsid w:val="00216EB8"/>
    <w:pPr>
      <w:shd w:val="clear" w:color="auto" w:fill="FFFFFF"/>
      <w:spacing w:after="0" w:line="298" w:lineRule="exact"/>
      <w:jc w:val="center"/>
    </w:pPr>
  </w:style>
  <w:style w:type="paragraph" w:styleId="a6">
    <w:name w:val="Balloon Text"/>
    <w:basedOn w:val="a0"/>
    <w:link w:val="a7"/>
    <w:uiPriority w:val="99"/>
    <w:semiHidden/>
    <w:unhideWhenUsed/>
    <w:rsid w:val="00EA0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EA0A25"/>
    <w:rPr>
      <w:rFonts w:ascii="Segoe UI" w:hAnsi="Segoe UI" w:cs="Segoe UI"/>
      <w:sz w:val="18"/>
      <w:szCs w:val="18"/>
    </w:rPr>
  </w:style>
  <w:style w:type="character" w:styleId="a8">
    <w:name w:val="Hyperlink"/>
    <w:basedOn w:val="a1"/>
    <w:uiPriority w:val="99"/>
    <w:semiHidden/>
    <w:unhideWhenUsed/>
    <w:rsid w:val="00590365"/>
    <w:rPr>
      <w:color w:val="0000FF"/>
      <w:u w:val="single"/>
    </w:rPr>
  </w:style>
  <w:style w:type="paragraph" w:styleId="a9">
    <w:name w:val="No Spacing"/>
    <w:qFormat/>
    <w:rsid w:val="00CF44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8852" TargetMode="External"/><Relationship Id="rId13" Type="http://schemas.openxmlformats.org/officeDocument/2006/relationships/hyperlink" Target="http://innovations.esrae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85476" TargetMode="External"/><Relationship Id="rId12" Type="http://schemas.openxmlformats.org/officeDocument/2006/relationships/hyperlink" Target="https://search.rsl.ru/ru/record/0100991580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2317" TargetMode="External"/><Relationship Id="rId11" Type="http://schemas.openxmlformats.org/officeDocument/2006/relationships/hyperlink" Target="https://search.rsl.ru/ru/record/02000003663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s://www.studmed.ru/bezuglov-i-g-lebedyanskiy-v-v-bezuglov-a-n-osnovy-nauchnogo-issledovaniya_ef8cffb025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7162" TargetMode="External"/><Relationship Id="rId14" Type="http://schemas.openxmlformats.org/officeDocument/2006/relationships/hyperlink" Target="http://www.unity-dana.ru/magazines/obrazovanie-nauka-nauchnye-kad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meyserja60</dc:creator>
  <cp:keywords/>
  <dc:description/>
  <cp:lastModifiedBy>Пользователь Windows</cp:lastModifiedBy>
  <cp:revision>5</cp:revision>
  <cp:lastPrinted>2022-10-11T09:53:00Z</cp:lastPrinted>
  <dcterms:created xsi:type="dcterms:W3CDTF">2022-10-11T09:55:00Z</dcterms:created>
  <dcterms:modified xsi:type="dcterms:W3CDTF">2025-04-16T12:28:00Z</dcterms:modified>
</cp:coreProperties>
</file>